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50" w:rsidRPr="005E1825" w:rsidRDefault="00F467A4">
      <w:pPr>
        <w:rPr>
          <w:sz w:val="28"/>
          <w:szCs w:val="28"/>
        </w:rPr>
      </w:pPr>
      <w:r w:rsidRPr="00F467A4">
        <w:rPr>
          <w:sz w:val="28"/>
          <w:szCs w:val="28"/>
          <w:u w:val="single"/>
        </w:rPr>
        <w:t>Questionnaire sur les chapitres 2 et 3 lus à la maison</w:t>
      </w:r>
      <w:r w:rsidR="005E1825">
        <w:rPr>
          <w:sz w:val="28"/>
          <w:szCs w:val="28"/>
        </w:rPr>
        <w:tab/>
      </w:r>
      <w:r w:rsidR="005E1825">
        <w:rPr>
          <w:sz w:val="28"/>
          <w:szCs w:val="28"/>
        </w:rPr>
        <w:tab/>
      </w:r>
    </w:p>
    <w:p w:rsidR="00F467A4" w:rsidRDefault="005E1825">
      <w:pPr>
        <w:rPr>
          <w:sz w:val="28"/>
          <w:szCs w:val="28"/>
        </w:rPr>
      </w:pPr>
      <w:r>
        <w:rPr>
          <w:sz w:val="28"/>
          <w:szCs w:val="28"/>
        </w:rPr>
        <w:t>Les enfants répondent directement sur feuille de classeur par une phrase complète sans oublié de numéroté la question.</w:t>
      </w:r>
    </w:p>
    <w:p w:rsidR="007E7A39" w:rsidRDefault="007E7A39">
      <w:pPr>
        <w:rPr>
          <w:sz w:val="28"/>
          <w:szCs w:val="28"/>
        </w:rPr>
      </w:pPr>
    </w:p>
    <w:p w:rsidR="00F467A4" w:rsidRDefault="00F467A4" w:rsidP="005E1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Comment s’appelle le frère d’Elodie ?  </w:t>
      </w:r>
    </w:p>
    <w:p w:rsidR="00A507C1" w:rsidRPr="00A507C1" w:rsidRDefault="00A507C1" w:rsidP="00A507C1">
      <w:pPr>
        <w:pStyle w:val="Paragraphedelist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Il s’appelle Lukas.</w:t>
      </w:r>
    </w:p>
    <w:p w:rsidR="00F467A4" w:rsidRDefault="00F467A4" w:rsidP="005E1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Comment leur père appelle-t-il les membres de l’AERES ? </w:t>
      </w:r>
    </w:p>
    <w:p w:rsidR="00A507C1" w:rsidRPr="00A507C1" w:rsidRDefault="00A507C1" w:rsidP="00A507C1">
      <w:pPr>
        <w:pStyle w:val="Paragraphedelist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Il les appelle les terroristes.</w:t>
      </w:r>
    </w:p>
    <w:p w:rsidR="00F467A4" w:rsidRDefault="00F467A4" w:rsidP="005E1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Pourquoi le jeune garçon les défend-il ? </w:t>
      </w:r>
    </w:p>
    <w:p w:rsidR="00A507C1" w:rsidRPr="00A507C1" w:rsidRDefault="00A507C1" w:rsidP="00A507C1">
      <w:pPr>
        <w:pStyle w:val="Paragraphedelist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Il pense comme eux, qu’il est possible de vivre dans le monde d’en haut. </w:t>
      </w:r>
    </w:p>
    <w:p w:rsidR="005E1825" w:rsidRDefault="00F467A4" w:rsidP="005E1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Qu’est-ce que son frère est-il en train de faire</w:t>
      </w:r>
      <w:r w:rsidR="00A507C1">
        <w:rPr>
          <w:sz w:val="28"/>
          <w:szCs w:val="28"/>
        </w:rPr>
        <w:t xml:space="preserve"> lorsqu’Elodie l’observe de la grille de la salle de bain</w:t>
      </w:r>
      <w:r>
        <w:rPr>
          <w:sz w:val="28"/>
          <w:szCs w:val="28"/>
        </w:rPr>
        <w:t xml:space="preserve"> ? </w:t>
      </w:r>
    </w:p>
    <w:p w:rsidR="00A507C1" w:rsidRPr="00A507C1" w:rsidRDefault="00A507C1" w:rsidP="00A507C1">
      <w:pPr>
        <w:pStyle w:val="Paragraphedelist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Il est en train de nettoyer une arme. </w:t>
      </w:r>
    </w:p>
    <w:p w:rsidR="005E1825" w:rsidRDefault="005E1825" w:rsidP="005E1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Qui est Sylvie </w:t>
      </w:r>
      <w:proofErr w:type="spellStart"/>
      <w:r>
        <w:rPr>
          <w:sz w:val="28"/>
          <w:szCs w:val="28"/>
        </w:rPr>
        <w:t>Drachet</w:t>
      </w:r>
      <w:proofErr w:type="spellEnd"/>
      <w:r>
        <w:rPr>
          <w:sz w:val="28"/>
          <w:szCs w:val="28"/>
        </w:rPr>
        <w:t xml:space="preserve"> ? </w:t>
      </w:r>
    </w:p>
    <w:p w:rsidR="00A507C1" w:rsidRPr="00A507C1" w:rsidRDefault="00A507C1" w:rsidP="00A507C1">
      <w:pPr>
        <w:pStyle w:val="Paragraphedelist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Elle est un membre de la police de </w:t>
      </w:r>
      <w:proofErr w:type="spellStart"/>
      <w:r>
        <w:rPr>
          <w:color w:val="FF0000"/>
          <w:sz w:val="28"/>
          <w:szCs w:val="28"/>
        </w:rPr>
        <w:t>Suburba</w:t>
      </w:r>
      <w:proofErr w:type="spellEnd"/>
      <w:r>
        <w:rPr>
          <w:color w:val="FF0000"/>
          <w:sz w:val="28"/>
          <w:szCs w:val="28"/>
        </w:rPr>
        <w:t>, infiltrée parmi les terroristes.</w:t>
      </w:r>
    </w:p>
    <w:p w:rsidR="00F467A4" w:rsidRDefault="005E1825" w:rsidP="005E182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Quel est le rapport entre l’unité technologique de </w:t>
      </w:r>
      <w:proofErr w:type="spellStart"/>
      <w:r>
        <w:rPr>
          <w:sz w:val="28"/>
          <w:szCs w:val="28"/>
        </w:rPr>
        <w:t>Suburba</w:t>
      </w:r>
      <w:proofErr w:type="spellEnd"/>
      <w:r>
        <w:rPr>
          <w:sz w:val="28"/>
          <w:szCs w:val="28"/>
        </w:rPr>
        <w:t xml:space="preserve">  et les actes de sabotage ? </w:t>
      </w:r>
    </w:p>
    <w:p w:rsidR="00A507C1" w:rsidRPr="00A507C1" w:rsidRDefault="00A507C1" w:rsidP="00A507C1">
      <w:pPr>
        <w:pStyle w:val="Paragraphedelist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Les étudiants de l’unité technologique sont soupçonnés d’être responsables des actes de terrorisme.</w:t>
      </w:r>
      <w:bookmarkStart w:id="0" w:name="_GoBack"/>
      <w:bookmarkEnd w:id="0"/>
    </w:p>
    <w:sectPr w:rsidR="00A507C1" w:rsidRPr="00A5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73696"/>
    <w:multiLevelType w:val="hybridMultilevel"/>
    <w:tmpl w:val="DB48DA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9729B"/>
    <w:multiLevelType w:val="hybridMultilevel"/>
    <w:tmpl w:val="0108D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A4"/>
    <w:rsid w:val="00203897"/>
    <w:rsid w:val="005E1825"/>
    <w:rsid w:val="007E7A39"/>
    <w:rsid w:val="009B3D50"/>
    <w:rsid w:val="00A507C1"/>
    <w:rsid w:val="00F4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892EA-79F2-4F84-BA31-E22315A5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D</dc:creator>
  <cp:keywords/>
  <dc:description/>
  <cp:lastModifiedBy>AGNES D</cp:lastModifiedBy>
  <cp:revision>2</cp:revision>
  <dcterms:created xsi:type="dcterms:W3CDTF">2019-12-26T13:46:00Z</dcterms:created>
  <dcterms:modified xsi:type="dcterms:W3CDTF">2019-12-26T18:40:00Z</dcterms:modified>
</cp:coreProperties>
</file>